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F7E1" w14:textId="77777777" w:rsidR="00447808" w:rsidRPr="00447808" w:rsidRDefault="00447808" w:rsidP="00447808">
      <w:pPr>
        <w:spacing w:after="0"/>
        <w:ind w:firstLine="709"/>
        <w:jc w:val="both"/>
        <w:rPr>
          <w:b/>
          <w:bCs/>
          <w:sz w:val="36"/>
          <w:szCs w:val="36"/>
          <w:lang w:val="uk-UA"/>
        </w:rPr>
      </w:pPr>
      <w:r w:rsidRPr="00447808">
        <w:rPr>
          <w:b/>
          <w:bCs/>
          <w:sz w:val="36"/>
          <w:szCs w:val="36"/>
          <w:lang w:val="uk-UA"/>
        </w:rPr>
        <w:t>Надання статусу члена сім’ї загиблого (померлого) Захисника чи Захисниці України</w:t>
      </w:r>
    </w:p>
    <w:p w14:paraId="77B7D9A1" w14:textId="77777777"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14:paraId="4102C870" w14:textId="77777777" w:rsidR="00447808" w:rsidRDefault="00447808" w:rsidP="00447808">
      <w:pPr>
        <w:rPr>
          <w:lang w:val="uk-UA"/>
        </w:rPr>
      </w:pPr>
    </w:p>
    <w:p w14:paraId="4D4419F6" w14:textId="77777777" w:rsidR="00447808" w:rsidRPr="00447808" w:rsidRDefault="00447808" w:rsidP="00447808">
      <w:pPr>
        <w:ind w:firstLine="708"/>
        <w:rPr>
          <w:lang w:val="uk-UA"/>
        </w:rPr>
      </w:pPr>
      <w:r w:rsidRPr="00447808">
        <w:rPr>
          <w:lang w:val="uk-UA"/>
        </w:rPr>
        <w:t>Статус особи члена сім’ї загиблого (померлого) ветерана війни можуть отримати:</w:t>
      </w:r>
    </w:p>
    <w:p w14:paraId="48A4E17C" w14:textId="77777777" w:rsidR="00447808" w:rsidRPr="00447808" w:rsidRDefault="00447808" w:rsidP="00447808">
      <w:pPr>
        <w:ind w:firstLine="708"/>
        <w:rPr>
          <w:lang w:val="uk-UA"/>
        </w:rPr>
      </w:pPr>
      <w:r w:rsidRPr="00447808">
        <w:rPr>
          <w:lang w:val="uk-UA"/>
        </w:rPr>
        <w:t>— батьки;</w:t>
      </w:r>
    </w:p>
    <w:p w14:paraId="786B3A32" w14:textId="77777777" w:rsidR="00447808" w:rsidRPr="00447808" w:rsidRDefault="00447808" w:rsidP="00447808">
      <w:pPr>
        <w:ind w:firstLine="708"/>
        <w:rPr>
          <w:lang w:val="uk-UA"/>
        </w:rPr>
      </w:pPr>
      <w:r w:rsidRPr="00447808">
        <w:rPr>
          <w:lang w:val="uk-UA"/>
        </w:rPr>
        <w:t>— один із подружжя, який не одружився вдруге, незалежно від того, виплачується йому пенсія чи ні;</w:t>
      </w:r>
    </w:p>
    <w:p w14:paraId="44A47C6F" w14:textId="77777777" w:rsidR="00447808" w:rsidRPr="00447808" w:rsidRDefault="00447808" w:rsidP="00447808">
      <w:pPr>
        <w:ind w:firstLine="708"/>
        <w:rPr>
          <w:lang w:val="uk-UA"/>
        </w:rPr>
      </w:pPr>
      <w:r w:rsidRPr="00447808">
        <w:rPr>
          <w:lang w:val="uk-UA"/>
        </w:rPr>
        <w:t>— діти, які не мають і не мали своїх сімей;</w:t>
      </w:r>
    </w:p>
    <w:p w14:paraId="75469A4B" w14:textId="77777777" w:rsidR="00447808" w:rsidRPr="00447808" w:rsidRDefault="00447808" w:rsidP="00447808">
      <w:pPr>
        <w:ind w:firstLine="708"/>
        <w:rPr>
          <w:lang w:val="uk-UA"/>
        </w:rPr>
      </w:pPr>
      <w:r w:rsidRPr="00447808">
        <w:rPr>
          <w:lang w:val="uk-UA"/>
        </w:rPr>
        <w:t>— діти, які мають свої сім’ї, але стали особами з інвалідністю до досягнення повноліття;</w:t>
      </w:r>
    </w:p>
    <w:p w14:paraId="309A25A2" w14:textId="77777777" w:rsidR="00447808" w:rsidRPr="00447808" w:rsidRDefault="00447808" w:rsidP="00447808">
      <w:pPr>
        <w:ind w:firstLine="708"/>
        <w:rPr>
          <w:lang w:val="uk-UA"/>
        </w:rPr>
      </w:pPr>
      <w:r w:rsidRPr="00447808">
        <w:rPr>
          <w:lang w:val="uk-UA"/>
        </w:rPr>
        <w:t>— діти, обоє з батьків яких загинули або пропали безвісти.</w:t>
      </w:r>
    </w:p>
    <w:p w14:paraId="2AA2BBE8" w14:textId="77777777" w:rsidR="00447808" w:rsidRDefault="00447808" w:rsidP="00447808">
      <w:pPr>
        <w:ind w:firstLine="708"/>
        <w:rPr>
          <w:lang w:val="uk-UA"/>
        </w:rPr>
      </w:pPr>
    </w:p>
    <w:p w14:paraId="39C108A1" w14:textId="77777777" w:rsidR="00447808" w:rsidRDefault="00447808" w:rsidP="00447808">
      <w:pPr>
        <w:ind w:firstLine="708"/>
        <w:rPr>
          <w:lang w:val="uk-UA"/>
        </w:rPr>
      </w:pPr>
    </w:p>
    <w:p w14:paraId="100F7C35" w14:textId="54853BEB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  <w:t>Онлайн</w:t>
      </w:r>
      <w:r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  <w:t xml:space="preserve"> через портал ДІЯ</w:t>
      </w:r>
    </w:p>
    <w:p w14:paraId="3D1CC257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 xml:space="preserve">1. Натисніть Подати заяву, зареєструйтеся чи авторизуйтеся в кабінеті громадянина за допомогою електронного підпису або </w:t>
      </w:r>
      <w:proofErr w:type="spellStart"/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BankID</w:t>
      </w:r>
      <w:proofErr w:type="spellEnd"/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.</w:t>
      </w:r>
    </w:p>
    <w:p w14:paraId="13584938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2. Вкажіть відомості про несудимість заявника.</w:t>
      </w:r>
    </w:p>
    <w:p w14:paraId="3CFD9301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3. Вкажіть дані про загиблу (зниклу безвісти) особу.</w:t>
      </w:r>
    </w:p>
    <w:p w14:paraId="66FD66E7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4. Додайте документ, що підтверджує родинний зв’язок.</w:t>
      </w:r>
    </w:p>
    <w:p w14:paraId="22618815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5. Зазначте до якої категорії осіб відноситься загиблий (зниклий) член родини.</w:t>
      </w:r>
    </w:p>
    <w:p w14:paraId="12AE5124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6. Вкажіть підстави для отримання статусу члена сім’ї загиблого Захисника (Захисниці) України (рішення суду, свідоцтво про смерть, висновок ВЛК/ЛКК/медичної комісії).</w:t>
      </w:r>
    </w:p>
    <w:p w14:paraId="446B9ECE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7. Виберіть тип посвідчення, яке хочете отримати.</w:t>
      </w:r>
    </w:p>
    <w:p w14:paraId="6FB81EAC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8. Перевірте дані та підпишіть заяву.</w:t>
      </w:r>
    </w:p>
    <w:p w14:paraId="5F3806E3" w14:textId="77777777" w:rsid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</w:pPr>
    </w:p>
    <w:p w14:paraId="057DA486" w14:textId="16589425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</w:pPr>
      <w:proofErr w:type="spellStart"/>
      <w:r w:rsidRPr="00447808"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  <w:t>Офлайн</w:t>
      </w:r>
      <w:proofErr w:type="spellEnd"/>
    </w:p>
    <w:p w14:paraId="401D5BDB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1. Зверніться до найближчого центру адміністративних послуг.</w:t>
      </w:r>
    </w:p>
    <w:p w14:paraId="4159BCB8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2. Надайте відомості про отримувача статусу.</w:t>
      </w:r>
    </w:p>
    <w:p w14:paraId="2AA9C8B8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3. Надайте відомості про несудимість отримувача статусу.</w:t>
      </w:r>
    </w:p>
    <w:p w14:paraId="4E860792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4. Надайте відомості про загиблу (зниклу безвісти) особу.</w:t>
      </w:r>
    </w:p>
    <w:p w14:paraId="06DD45E2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5. Надайте відомості про родинні зв'язки.</w:t>
      </w:r>
    </w:p>
    <w:p w14:paraId="71CE9A68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6. Надайте відомості про категорію особи</w:t>
      </w:r>
    </w:p>
    <w:p w14:paraId="1E068789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7. Надайте відомості про довідку медико-соціальної експертної комісії.</w:t>
      </w:r>
    </w:p>
    <w:p w14:paraId="7B8A6111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lastRenderedPageBreak/>
        <w:t>8. Надайте відомості про підстави для отримання статусу члена сім’ї загиблого Захисника (Захисниці) України (рішення суду або свідоцтво про смерть або Висновок ВЛК/ЛКК/Медичної комісії тощо).</w:t>
      </w:r>
    </w:p>
    <w:p w14:paraId="06BAC244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9. Надайте відомості про спосіб отримання посвідчення.</w:t>
      </w:r>
    </w:p>
    <w:p w14:paraId="46710826" w14:textId="77777777" w:rsid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</w:pPr>
    </w:p>
    <w:p w14:paraId="68B2EF10" w14:textId="77777777" w:rsid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</w:pPr>
    </w:p>
    <w:p w14:paraId="45BB4C32" w14:textId="79526328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kern w:val="0"/>
          <w:sz w:val="30"/>
          <w:szCs w:val="30"/>
          <w:lang w:val="uk-UA" w:eastAsia="uk-UA"/>
          <w14:ligatures w14:val="none"/>
        </w:rPr>
        <w:t>Результат</w:t>
      </w:r>
    </w:p>
    <w:p w14:paraId="3D66FB6C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  <w:t>Результат розгляду заяви надійде на електронну пошту та в розділ Зверніть увагу. Після опрацювання заяви можна буде згенерувати цифрове посвідчення члена сім'ї загиблого в застосунку Дія.</w:t>
      </w:r>
    </w:p>
    <w:p w14:paraId="48E79901" w14:textId="77777777" w:rsidR="00447808" w:rsidRDefault="00447808" w:rsidP="00447808">
      <w:pPr>
        <w:ind w:firstLine="708"/>
        <w:rPr>
          <w:lang w:val="uk-UA"/>
        </w:rPr>
      </w:pPr>
    </w:p>
    <w:p w14:paraId="0BDF4298" w14:textId="77777777" w:rsidR="00447808" w:rsidRDefault="00447808" w:rsidP="00447808">
      <w:pPr>
        <w:rPr>
          <w:lang w:val="uk-UA"/>
        </w:rPr>
      </w:pPr>
    </w:p>
    <w:p w14:paraId="27B5F911" w14:textId="77777777" w:rsidR="00447808" w:rsidRPr="00447808" w:rsidRDefault="00447808" w:rsidP="00447808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Що робити, якщо в мене немає електронного підпису?</w:t>
      </w:r>
    </w:p>
    <w:p w14:paraId="0B20D626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Щоб отримати електронний підпис, зверніться до будь-якого акредитованого центру сертифікації ключів. Заповніть реєстраційну форму та </w:t>
      </w:r>
      <w:proofErr w:type="spellStart"/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внесіть</w:t>
      </w:r>
      <w:proofErr w:type="spellEnd"/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 паспортні дані й номер платника податків. Вартість послуги — близько 200 гривень, але ціна може відрізнятися в різних центрах сертифікації ключів. Повний перелік центрів — </w:t>
      </w:r>
      <w:hyperlink r:id="rId5" w:tgtFrame="_blank" w:history="1">
        <w:r w:rsidRPr="00447808">
          <w:rPr>
            <w:rFonts w:ascii="e-ukraine" w:eastAsia="Times New Roman" w:hAnsi="e-ukraine" w:cs="Times New Roman"/>
            <w:color w:val="000000"/>
            <w:spacing w:val="-5"/>
            <w:kern w:val="0"/>
            <w:sz w:val="24"/>
            <w:szCs w:val="24"/>
            <w:u w:val="single"/>
            <w:bdr w:val="none" w:sz="0" w:space="0" w:color="auto" w:frame="1"/>
            <w:lang w:val="uk-UA" w:eastAsia="uk-UA"/>
            <w14:ligatures w14:val="none"/>
          </w:rPr>
          <w:t>за посиланням.</w:t>
        </w:r>
      </w:hyperlink>
    </w:p>
    <w:p w14:paraId="05C42289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Також електронний підпис можна отримати:</w:t>
      </w:r>
    </w:p>
    <w:p w14:paraId="506D941F" w14:textId="77777777" w:rsidR="00447808" w:rsidRPr="00447808" w:rsidRDefault="00447808" w:rsidP="00447808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у ПриватБанку, клієнти банку можуть отримати КЕП безоплатно в особистому онлайн кабінеті Приват24 або звернувшись у відділення;</w:t>
      </w:r>
    </w:p>
    <w:p w14:paraId="16D84580" w14:textId="77777777" w:rsidR="00447808" w:rsidRPr="00447808" w:rsidRDefault="00447808" w:rsidP="00447808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у </w:t>
      </w:r>
      <w:proofErr w:type="spellStart"/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чатботі</w:t>
      </w:r>
      <w:proofErr w:type="spellEnd"/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 Ощадбанку онлайн, для клієнтів банку послуга безоплатна;</w:t>
      </w:r>
    </w:p>
    <w:p w14:paraId="01EF09FC" w14:textId="77777777" w:rsidR="00447808" w:rsidRPr="00447808" w:rsidRDefault="00447808" w:rsidP="00447808">
      <w:pPr>
        <w:numPr>
          <w:ilvl w:val="0"/>
          <w:numId w:val="1"/>
        </w:numPr>
        <w:shd w:val="clear" w:color="auto" w:fill="FFFFFF"/>
        <w:spacing w:beforeAutospacing="1"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у Міністерстві внутрішніх справ та Державній податковій службі — безоплатно.</w:t>
      </w:r>
    </w:p>
    <w:p w14:paraId="4A5EAACA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Електронний ключ до підпису бажано зберігати на знімному носії (наприклад, на флешці).</w:t>
      </w:r>
    </w:p>
    <w:p w14:paraId="569238F4" w14:textId="77777777" w:rsidR="00447808" w:rsidRDefault="00447808" w:rsidP="00447808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</w:p>
    <w:p w14:paraId="2CCAE19A" w14:textId="338A2AA1" w:rsidR="00447808" w:rsidRPr="00447808" w:rsidRDefault="00447808" w:rsidP="00447808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Якщо не знайдено даних у ЄДДР, що робити?</w:t>
      </w:r>
    </w:p>
    <w:p w14:paraId="7E3D8FBB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Зверніться </w:t>
      </w:r>
      <w:proofErr w:type="spellStart"/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офлайн</w:t>
      </w:r>
      <w:proofErr w:type="spellEnd"/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 у ЦНАП або за задекларованим/зареєстрованим місцем проживання (перебування) або за </w:t>
      </w:r>
      <w:proofErr w:type="spellStart"/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адресою</w:t>
      </w:r>
      <w:proofErr w:type="spellEnd"/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 фактичного місця проживання (для внутрішньо переміщених осіб) заявника безпосередньо до місцевого структурного підрозділу з питань ветеранської політики, у тому числі шляхом надсилання заяви та документів засобами поштового зв’язку.</w:t>
      </w:r>
    </w:p>
    <w:p w14:paraId="097B51C0" w14:textId="77777777" w:rsidR="00447808" w:rsidRDefault="00447808" w:rsidP="00447808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</w:p>
    <w:p w14:paraId="1AC00161" w14:textId="429FDA02" w:rsidR="00447808" w:rsidRPr="00447808" w:rsidRDefault="00447808" w:rsidP="00447808">
      <w:pPr>
        <w:shd w:val="clear" w:color="auto" w:fill="FFFFFF"/>
        <w:spacing w:after="0" w:line="42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7"/>
          <w:szCs w:val="27"/>
          <w:lang w:val="uk-UA" w:eastAsia="uk-UA"/>
          <w14:ligatures w14:val="none"/>
        </w:rPr>
        <w:t>У заявника немає РНОКПП. Як можна отримати послугу?</w:t>
      </w:r>
    </w:p>
    <w:p w14:paraId="5301B73C" w14:textId="77777777" w:rsidR="00447808" w:rsidRPr="00447808" w:rsidRDefault="00447808" w:rsidP="00447808">
      <w:pPr>
        <w:shd w:val="clear" w:color="auto" w:fill="FFFFFF"/>
        <w:spacing w:after="0" w:line="360" w:lineRule="atLeast"/>
        <w:textAlignment w:val="baseline"/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lang w:val="uk-UA" w:eastAsia="uk-UA"/>
          <w14:ligatures w14:val="none"/>
        </w:rPr>
      </w:pP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Заявку через портал Дія може подати заявник, який має РНОКПП. У випадку відсутності РНОКПП потрібно подати заяву у паперовій формі за задекларованим/зареєстрованим місцем проживання (перебування) або за </w:t>
      </w:r>
      <w:proofErr w:type="spellStart"/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>адресою</w:t>
      </w:r>
      <w:proofErr w:type="spellEnd"/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t xml:space="preserve"> фактичного місця проживання (для внутрішньо переміщених осіб) заявника безпосередньо місцевому структурному </w:t>
      </w:r>
      <w:r w:rsidRPr="00447808">
        <w:rPr>
          <w:rFonts w:ascii="e-ukraine" w:eastAsia="Times New Roman" w:hAnsi="e-ukraine" w:cs="Times New Roman"/>
          <w:color w:val="000000"/>
          <w:spacing w:val="-5"/>
          <w:kern w:val="0"/>
          <w:sz w:val="24"/>
          <w:szCs w:val="24"/>
          <w:bdr w:val="none" w:sz="0" w:space="0" w:color="auto" w:frame="1"/>
          <w:lang w:val="uk-UA" w:eastAsia="uk-UA"/>
          <w14:ligatures w14:val="none"/>
        </w:rPr>
        <w:lastRenderedPageBreak/>
        <w:t>підрозділу з питань ветеранської політики, у тому числі шляхом надсилання засобами поштового зв’язку.</w:t>
      </w:r>
    </w:p>
    <w:p w14:paraId="2067D41D" w14:textId="77777777" w:rsidR="00447808" w:rsidRPr="00447808" w:rsidRDefault="00447808" w:rsidP="00447808">
      <w:pPr>
        <w:rPr>
          <w:lang w:val="uk-UA"/>
        </w:rPr>
      </w:pPr>
    </w:p>
    <w:sectPr w:rsidR="00447808" w:rsidRPr="004478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-ukrain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C6B8A"/>
    <w:multiLevelType w:val="multilevel"/>
    <w:tmpl w:val="9BC0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16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08"/>
    <w:rsid w:val="00220CE3"/>
    <w:rsid w:val="00447808"/>
    <w:rsid w:val="006C0B77"/>
    <w:rsid w:val="008242FF"/>
    <w:rsid w:val="00870751"/>
    <w:rsid w:val="00922C48"/>
    <w:rsid w:val="00B915B7"/>
    <w:rsid w:val="00CD5E2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3F01"/>
  <w15:chartTrackingRefBased/>
  <w15:docId w15:val="{2CE70964-6711-46D6-9695-2FB1C498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47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8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8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8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8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8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8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78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78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780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780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4780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4780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4780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4780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478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7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8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7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7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780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478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780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78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780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478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zo.gov.ua/ca-regist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2314</Words>
  <Characters>1319</Characters>
  <Application>Microsoft Office Word</Application>
  <DocSecurity>0</DocSecurity>
  <Lines>10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Malets</dc:creator>
  <cp:keywords/>
  <dc:description/>
  <cp:lastModifiedBy>Arsen Malets</cp:lastModifiedBy>
  <cp:revision>1</cp:revision>
  <dcterms:created xsi:type="dcterms:W3CDTF">2025-09-04T20:43:00Z</dcterms:created>
  <dcterms:modified xsi:type="dcterms:W3CDTF">2025-09-04T20:44:00Z</dcterms:modified>
</cp:coreProperties>
</file>